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6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6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6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6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6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6"/>
          <w:sz w:val="7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72"/>
          <w:shd w:fill="auto" w:val="clear"/>
        </w:rPr>
        <w:t xml:space="preserve">Przedmiotowy system oceniania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6"/>
          <w:sz w:val="7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72"/>
          <w:shd w:fill="auto" w:val="clear"/>
        </w:rPr>
        <w:t xml:space="preserve"> z j</w:t>
      </w: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72"/>
          <w:shd w:fill="auto" w:val="clear"/>
        </w:rPr>
        <w:t xml:space="preserve">ęzyka angielskiego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6"/>
          <w:sz w:val="7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6"/>
          <w:sz w:val="72"/>
          <w:shd w:fill="auto" w:val="clear"/>
        </w:rPr>
        <w:t xml:space="preserve">w klasach 4-8                       w Szkole Podstawowej nr 1 w Chotomowie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6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6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6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6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6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6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ogólne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uppressAutoHyphens w:val="true"/>
        <w:spacing w:before="0" w:after="0" w:line="240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Przedmiotowy System Oceniania (PSO) jest zgodny ze Statutem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Ocenianiu podlegaj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osiągnięcia edukacyjne ucznia, tj. stan wiedzy i umiejętności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oraz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ępy czynione przez ucznia.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zakresie wymaga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edukacyjnych, kryteriach i sposobach oceniania oraz trybie poprawiania oceny nauczyciel informuje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 pierwszej lekcji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angielskiego.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Wymagania edukacyjne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dostosowane do indywidualnych potrzeb rozwojowych i edukacyjnych oraz możliwości psychofizycznych ucznia (m.in. na podstawie orzeczeń, opinii ppp oraz w wyniku rozpoznania indywidualnych potrzeb przez pracownik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placówki).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roczną wyraża się w sześciostopniowej skali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 1 do 6.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Wszystkie oceny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dla ucznia i jego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jawne, a sprawdzone i ocenione pisemne prace ucznia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udostępniane na zasadach określonych w Statucie Szkoły.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Oceny podlegaj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uzasadnieniu przez nauczyciela (w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ślony w Statucie Szkoły).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ślenie zasady zgłaszania przez ucznia nieprzygotowania do zajęć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ma prawo zgłosić nieprzygotowanie do zajęć (nieprzygotowanie do wypowiedzi ustnej lub pisemnej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kartk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ówka, brak w zeszycie przedmiotowym lub w zeszycie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ćwiczeń pracy domowej):3 razy w semestrze z zajęć edukacyjnych,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liczba godzin w tygodniu wynosi minimum 3 godziny,Ucze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otrzymuje w dzienniku adnotację (np). Moment dokonywania zgłoszeń przedstawia nauczyciel danego przedmiotu na początku lekcji. Przy każdym  kolejnym zgłoszeniu nieprzygotowania do zajęć uczeń otrzymuje ocenę niedostateczną.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Przedstawiona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zasada nie dotyczy:</w:t>
      </w:r>
    </w:p>
    <w:p>
      <w:pPr>
        <w:numPr>
          <w:ilvl w:val="0"/>
          <w:numId w:val="10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prac, na wykonanie których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ma minimum jeden tydzień,</w:t>
      </w:r>
    </w:p>
    <w:p>
      <w:pPr>
        <w:numPr>
          <w:ilvl w:val="0"/>
          <w:numId w:val="10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zaplanowanej lekcji powtórzeniowej (ucze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musi być przygotowany),</w:t>
      </w:r>
    </w:p>
    <w:p>
      <w:pPr>
        <w:numPr>
          <w:ilvl w:val="0"/>
          <w:numId w:val="10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zapowiedzianego testu, sprawdzianu lub kartkówki.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Szczególnymi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ściami usprawiedliwiającymi ucznia mogą być: długotrwała absencja, zdarzenia losowe, itp.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ślenie formy i kryteri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ów oceniania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Formy oceniania:</w:t>
      </w:r>
    </w:p>
    <w:p>
      <w:pPr>
        <w:numPr>
          <w:ilvl w:val="0"/>
          <w:numId w:val="12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kryterialne (wed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skali ocen: celujący, bardzo dobry, dobry, dostateczny, dopuszczający, niedostateczny; przy ocenach cząstkowych dopuszcza się stawianie plus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minusów),</w:t>
      </w:r>
    </w:p>
    <w:p>
      <w:pPr>
        <w:numPr>
          <w:ilvl w:val="0"/>
          <w:numId w:val="12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werbalne (pochwa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nauczyciela).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Normy wykonania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w nauczycielskim sprawdzianie osiągnięć szkolnych ucznia: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03"/>
        <w:gridCol w:w="2303"/>
        <w:gridCol w:w="2303"/>
        <w:gridCol w:w="2413"/>
      </w:tblGrid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Ocena semestralna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(roczna)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Zakres opanowanych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ętności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wiadomo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Ocena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ąstkowa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Zakres opanowanych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ętności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wiadomo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</w:t>
            </w: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niedostateczna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ndst.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30%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niedostateczna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30%</w:t>
            </w: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dopuszczaj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dop.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31% - 55%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dopuszczaj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ąca -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dopuszczaj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dopuszczaj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ąca +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31% - 38%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47%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48% - 55%</w:t>
            </w: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dostateczna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dst.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56% - 74%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dostateczna -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dostateczna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dostateczna +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56% - 61%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62% - 67%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68% - 74%</w:t>
            </w: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dobra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db.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75% - 89%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dobra -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dobra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dobra +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75% - 79%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80% - 84%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85% - 89%</w:t>
            </w: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bardzo dobra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bdb.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90% - 100%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bardzo dobra -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bardzo dobra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90% - 95%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96% - 100%</w:t>
            </w: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powy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żej 100%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powy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żej 100%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3.Formy kontroli: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 Kontrola 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żąca: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obserwacja uczniów w czasie lekcji,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odpytywanie ustne,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kartkówki,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sprawdziany,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pisemne zadania domowe.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 Kontrola okresowa: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sprawdziany roczne w klasach 7 i 8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4.Metody sprawdzania wiedzy: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 Testy gramatyczno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leksykalne.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Niezapowiedziane kartkówki z ostatnich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łuższe wypowiedzi ustne.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Technika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łośnego czytania.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łumaczenie przeczytanego tekstu.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4.6. Zadania domowe.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Techniki kontroli: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łuchanie: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niewerbalna reakcja na polecenie,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odpowied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 na pytanie do tekstu,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wybór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łaściwej odpowiedzi,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łnienie tabeli, formularza odpowiednimi informacjami z tekstu.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Mówienie: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 wymawianie dźwięk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wyrazów,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odpowiednie zadawanie pyta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 odpowiedzi,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zadania z luk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informacyjną,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łnianie dialog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odpowiednimi wypowiedziami,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opis siebie, ludzi, miejsc, ilustracji.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 Czytanie: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odpowiedzi na pytania do tekstu,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wybór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łaściwej odpowiedzi,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ądkowanie kolejności akapit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dopasowanie informacji do obrazków, osób,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poprawianie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łędnych informacji.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 Pisanie: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-dyktando,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-pisanie tekstów na podstawie modelu,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łnianie zdań,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opis obrazka.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5.5.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łownictwo: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podpisywanie obrazków,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łnianie luk,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ładanie wyraz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grupy tematyczne,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podawanie synonimów i antonimów,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wyszukiwanie wyrazów nie pasuj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do pozostałych.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5.6. Gramatyka: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znajdowanie i poprawianie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zdaniach,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wstawianie wyrazów w odpowiedniej formie, w odpowiednim miejscu,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technika wielokrotnego wyboru,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ładanie zdań z rozsypanych wyraz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ładanie zdań na podstawie rysunku, tabeli, itp.,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-przekszta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łcanie zdań.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5.7. Ocenianie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zintegrowanych: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praca projektowa,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odgrywanie ról,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łpraca w grupie.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ślenie sposobu poprawiania wynik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ów z prac kontrolnych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ma obowiązek poprawienia oceny niedostatecznej i prawo poprawienia oceny dopuszczającej z pracy kontrolnej w terminie ustalonym przez nauczyciela.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może poprawić takie wyniki jeden raz.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 wystawianiu oceny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ódrocznej lub rocznej brana jest pod uwag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ocena wyższa.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ocena nie zostanie poprawiona, uczeń nie otrzymuje oceny niższej . Jeśli uczeń nie podjął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óby poprawy oceny niedostatecznej, ten fakt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ływa ujemnie na sytuację ucznia przy wystawianiu oceny 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ódrocznej lub rocznej.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Sposób przeliczania ocen 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ąstkowych na ocenę semestralną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ódroczne i roczne nie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średnią arytmetyczną ocen cząstkowych. W sytuacjach wątpliwych czy w przypadku dużej rozpiętości  między ocenami cząstkowymi najbardziej decydujące są oceny z  samodzielnych, pisemnych prac kontrolnych.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Zasada ustalania oceny rocznej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Ocena roczna jest wystawiona na podstawie pracy ucznia przez obydwa semestry.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być więc zar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ówno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ższa, jak i niższa od oceny 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ódrocznej (o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ą) w zależności od wkładu pracy, opanowania umiejętności i postęp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ucznia w drugim semestrze.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Zasady informowania uczniów i ich rodziców o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ępach i osiągnięciach ucznia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jawne zar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ówno dla ucznia jak i rodziców (prawnych opiekunów).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jest informowany o ocenie w momencie jej wystawienia.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Sprawdzone i ocenione pisemne prace kontrolne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przechowywane przez nauczyciela do końca roku szkolnego; uczeń i jego rodzice otrzymują je do wglądu na zasadach określonych w PSO.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Rodzice informowani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 postępach i osiągnięciach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 na spotkaniach z wychowawcami oraz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 otwarte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Zasady informowania uczniów i rodziców o 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żących ocenach niedostatecznych określają PSO.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 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ńczeniu I semestru wyniki klasyfikacji 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ódrocznej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podawane do wiadomości rodzicom na zebraniu.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Klasyfikowanie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ągu roku szkolnego przeprowadza się klasyfikowanie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dwóch terminach: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ódroczne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b/ roczne.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Kryteria oceniania ogólne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45" w:type="dxa"/>
      </w:tblPr>
      <w:tblGrid>
        <w:gridCol w:w="1983"/>
        <w:gridCol w:w="2133"/>
        <w:gridCol w:w="2121"/>
        <w:gridCol w:w="2126"/>
        <w:gridCol w:w="2128"/>
        <w:gridCol w:w="2126"/>
        <w:gridCol w:w="2410"/>
      </w:tblGrid>
      <w:tr>
        <w:trPr>
          <w:trHeight w:val="1" w:hRule="atLeast"/>
          <w:jc w:val="left"/>
          <w:cantSplit w:val="1"/>
        </w:trPr>
        <w:tc>
          <w:tcPr>
            <w:tcW w:w="1983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POZIOM PODSTAWOWY</w:t>
            </w:r>
          </w:p>
        </w:tc>
        <w:tc>
          <w:tcPr>
            <w:tcW w:w="6664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POZIOM PONADPODSTAWOWY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83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OCENA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NIEDOSTATECZNA</w:t>
            </w:r>
          </w:p>
        </w:tc>
        <w:tc>
          <w:tcPr>
            <w:tcW w:w="21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OCENA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DOPUSZCZAJ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ĄCA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OCENA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DOSTATECZNA</w:t>
            </w:r>
          </w:p>
        </w:tc>
        <w:tc>
          <w:tcPr>
            <w:tcW w:w="21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OCENA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DOBRA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OCENA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BARDZO DOBRA</w:t>
            </w:r>
          </w:p>
        </w:tc>
        <w:tc>
          <w:tcPr>
            <w:tcW w:w="24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OCENA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CELUJ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ĄCA</w:t>
            </w:r>
          </w:p>
        </w:tc>
      </w:tr>
      <w:tr>
        <w:trPr>
          <w:trHeight w:val="1" w:hRule="atLeast"/>
          <w:jc w:val="left"/>
        </w:trPr>
        <w:tc>
          <w:tcPr>
            <w:tcW w:w="198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NISKI STOPIE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SPEŁNIENIA WYMAGAŃ EDUKACYJNYCH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PODSTAWOWY STOPIE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SPEŁNIENIA WYMAGAŃ EDUKACYJNYCH</w:t>
            </w:r>
          </w:p>
        </w:tc>
        <w:tc>
          <w:tcPr>
            <w:tcW w:w="21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ŚREDNI STOPIEŃ SPEŁNIENIA WYMAGAŃ EDUKACYJNYCH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WYSOKI STOPIE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SPEŁNIENIA WYMAGAŃ EDUKACYJNYCH</w:t>
            </w:r>
          </w:p>
        </w:tc>
        <w:tc>
          <w:tcPr>
            <w:tcW w:w="24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98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Wiadomo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ści: środki językowe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fonetyka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ortografia</w:t>
            </w:r>
          </w:p>
        </w:tc>
        <w:tc>
          <w:tcPr>
            <w:tcW w:w="2133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nie spełnia większości kryteri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ów, by otrzyma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ocenę dopuszczającą, tj. nie opanował podstawowej wiedzy</w:t>
              <w:br/>
              <w:t xml:space="preserve"> i nie potrafi wykonać zadań </w:t>
              <w:br/>
              <w:t xml:space="preserve">o elementarnym stopniu trudności nawet z pomocą nauczyciela.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Braki w wiadomo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ściach </w:t>
              <w:br/>
              <w:t xml:space="preserve">i umiejętnościach są na tyle rozległe, że uniemożliwiają mu naukę na kolejnych etapach.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zna ograniczon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 liczbę podstawowych sł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</w:t>
              <w:br/>
              <w:t xml:space="preserve">i wyra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żeń,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pope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łnia liczne błędy </w:t>
              <w:br/>
              <w:t xml:space="preserve">w ich zapisie i wymowie,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zna proste, elementarne struktury gramatyczne wprowadzone przez nauczyciela,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pope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łnia liczne błędy leksykalno-gramatyczne we wszystkich typach zadań.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zna cz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ęść wprowadzonych sł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</w:t>
              <w:br/>
              <w:t xml:space="preserve">i wyra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żeń,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pope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łnia sporo błęd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w ich zapisie i wymowie,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zna wi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ększość wprowadzonych struktur gramatycznych,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pope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łnia sporo błęd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leksykalno-gramatycznych </w:t>
              <w:br/>
              <w:t xml:space="preserve">w trudniejszych zadaniach.</w:t>
            </w:r>
          </w:p>
        </w:tc>
        <w:tc>
          <w:tcPr>
            <w:tcW w:w="21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zna wi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ększość wprowadzonych sł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</w:t>
              <w:br/>
              <w:t xml:space="preserve">i wyra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żeń,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zwykle poprawnie je zapisuje i wymawia,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zna wszystkie wprowadzone struktury gramatyczne,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pope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łnia nieliczne błędy leksykalno-gramatyczne.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zna wszystkie wprowadzone 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łowa </w:t>
              <w:br/>
              <w:t xml:space="preserve">i wyrażenia,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poprawnie je zapisuje </w:t>
              <w:br/>
              <w:t xml:space="preserve">i wymawia,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zna wszystkie wprowadzone struktury gramatyczne,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pope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łnia sporadyczne błędy leksykalno-gramatyczne, kt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óre zwykle potrafi samodzielnie poprawi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ć.</w:t>
            </w:r>
          </w:p>
        </w:tc>
        <w:tc>
          <w:tcPr>
            <w:tcW w:w="2410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spełnia kryteria na ocenę bardzo dobrą oraz wykazuje się wiedzą </w:t>
              <w:br/>
              <w:t xml:space="preserve">i umiejętnościami wykraczającymi ponad te kryteria.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983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ętności</w:t>
            </w:r>
          </w:p>
        </w:tc>
        <w:tc>
          <w:tcPr>
            <w:tcW w:w="2133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Recepcja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rozumie polecenia nauczyciela,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w ograniczonym stopniu rozwi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ązuje zadania na słuchanie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rozumie pojedyncze 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łowa,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rozumie og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ólny sens przeczytanych tekstów, w ograniczonym stopniu rozwi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ązuje zadania na czytanie.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Recepcja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rozumie polecenia nauczyciela,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cz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ęściowo poprawnie rozwiązuje zadania na czytanie i słuchanie.</w:t>
            </w:r>
          </w:p>
        </w:tc>
        <w:tc>
          <w:tcPr>
            <w:tcW w:w="21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Recepcja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rozumie polecenia nauczyciela,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poprawnie rozwi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ązuje zadania na czytanie </w:t>
              <w:br/>
              <w:t xml:space="preserve">i słuchanie.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Recepcja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rozumie polecenia nauczyciela,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poprawnie rozwi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ązuje zadania na czytanie </w:t>
              <w:br/>
              <w:t xml:space="preserve">i słuchanie,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zwykle potrafi uzasadni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ć swoje odpowiedzi.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910" w:hRule="auto"/>
          <w:jc w:val="left"/>
          <w:cantSplit w:val="1"/>
        </w:trPr>
        <w:tc>
          <w:tcPr>
            <w:tcW w:w="1983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3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Produkcja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wypowiedzi ucznia nie 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 płynne i są bardzo kr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ótkie: wyrazy, pojedyncze zdania, </w:t>
              <w:br/>
              <w:t xml:space="preserve">w formie pisemnej dwa - trzy zdania,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przekazuje </w:t>
              <w:br/>
              <w:t xml:space="preserve">i uzyskuje niewielką część istotnych informacji,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wypowiedzi ucznia 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 w znacznym stopniu nielogiczne i niesp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ójne,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stosuje niewielki zakres poznanego słownictwa oraz struktur,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popełnia liczne błędy leksykalno-gramatyczne, kt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óre mog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 zakł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óca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ć komunikację.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Produkcja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wypowiedzi ucznia nie 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 zbyt płynne, ale mają dostateczną długość,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przekazuje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i uzyskuje wi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ększość istotnych informacji,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wypowiedzi ucznia 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 częściowo nielogiczne </w:t>
              <w:br/>
              <w:t xml:space="preserve">i niesp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ójne,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stosuje słownictwo i struktury odpowiednie do formy wypowiedzi,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popełnia sporo błęd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leksykalno-gramatycznych, które nie zak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ócaj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 jednak komunikacji.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Produkcja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wypowiedzi ucznia 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 dość płynne, a jego prace pisemne mają odpowiednią długość,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przekazuje </w:t>
              <w:br/>
              <w:t xml:space="preserve">i uzyskuje wszystkie istotne informacje,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wypowiedzi ucznia 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 logiczne i w miarę sp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ójne,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stosuje adekwatne do tematu słownictwo oraz struktury,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popełnia nieliczne błędy leksykalno-gramatyczne, nie zakł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ócaj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ące komunikacji,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stosuje odpowiednią formę </w:t>
              <w:br/>
              <w:t xml:space="preserve">i styl.</w:t>
            </w:r>
          </w:p>
        </w:tc>
        <w:tc>
          <w:tcPr>
            <w:tcW w:w="212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Produkcja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wypowiedzi i prace pisemne ucznia 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 płynne i mają odpowiednią długość,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przekazuje </w:t>
              <w:br/>
              <w:t xml:space="preserve">i uzyskuje wszystkie wymagane informacje,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wypowiedzi ucznia 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 logiczne i sp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ójne,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stosuje bogate słownictwo i struktury,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popełnia sporadyczne błędy leksykalno-gramatyczne,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ucze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ń stosuje odpowiednią formę </w:t>
              <w:br/>
              <w:t xml:space="preserve">i styl.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2" w:type="dxa"/>
              <w:right w:w="5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